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</w:t>
      </w:r>
    </w:p>
    <w:p>
      <w:pPr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2022游戏金钻榜最具创新力企业申报材料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</w:pPr>
    </w:p>
    <w:p>
      <w:p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一、企业基本情况表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862"/>
        <w:gridCol w:w="1720"/>
        <w:gridCol w:w="590"/>
        <w:gridCol w:w="626"/>
        <w:gridCol w:w="674"/>
        <w:gridCol w:w="646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798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公司注册地     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798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6500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</w:p>
        </w:tc>
        <w:tc>
          <w:tcPr>
            <w:tcW w:w="6500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企业类别</w:t>
            </w:r>
          </w:p>
        </w:tc>
        <w:tc>
          <w:tcPr>
            <w:tcW w:w="6500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网络游戏 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游戏运营平台 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2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1952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参评企业注册资本</w:t>
            </w:r>
          </w:p>
        </w:tc>
        <w:tc>
          <w:tcPr>
            <w:tcW w:w="2582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企业员工总数（其中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r>
              <w:rPr>
                <w:rFonts w:hint="eastAsia" w:ascii="宋体" w:hAnsi="宋体"/>
                <w:color w:val="auto"/>
                <w:szCs w:val="21"/>
              </w:rPr>
              <w:t>人员数量）</w:t>
            </w:r>
          </w:p>
        </w:tc>
        <w:tc>
          <w:tcPr>
            <w:tcW w:w="2028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52" w:type="dxa"/>
            <w:gridSpan w:val="8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参评企业介绍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200字以内（TXT格式）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参评企业研发团队的介绍；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360" w:hanging="360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</w:rPr>
        <w:t>参评企业的技术创新情况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包括创新的技术和产品的市场化情况以及对产业带来的改变。自主研发畅销游戏</w:t>
      </w:r>
      <w:r>
        <w:rPr>
          <w:rFonts w:hint="eastAsia" w:ascii="宋体" w:hAnsi="宋体"/>
          <w:color w:val="auto"/>
          <w:szCs w:val="21"/>
        </w:rPr>
        <w:t>产品介绍，包括产品</w:t>
      </w:r>
      <w:r>
        <w:rPr>
          <w:rFonts w:hint="eastAsia" w:ascii="宋体" w:hAnsi="宋体"/>
          <w:color w:val="auto"/>
          <w:szCs w:val="21"/>
          <w:lang w:val="en-US" w:eastAsia="zh-CN"/>
        </w:rPr>
        <w:t>介绍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用户</w:t>
      </w:r>
      <w:r>
        <w:rPr>
          <w:rFonts w:hint="eastAsia" w:ascii="宋体" w:hAnsi="宋体"/>
          <w:color w:val="auto"/>
          <w:szCs w:val="21"/>
        </w:rPr>
        <w:t>量、</w:t>
      </w:r>
      <w:r>
        <w:rPr>
          <w:rFonts w:hint="eastAsia" w:ascii="宋体" w:hAnsi="宋体"/>
          <w:color w:val="auto"/>
          <w:szCs w:val="21"/>
          <w:lang w:val="en-US" w:eastAsia="zh-CN"/>
        </w:rPr>
        <w:t>营收情况等等。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2"/>
    <w:multiLevelType w:val="multilevel"/>
    <w:tmpl w:val="00000012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10AC27A8"/>
    <w:rsid w:val="10AC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2022-07-05T06:19:00Z</dcterms:created>
  <dc:creator>peifeng</dc:creator>
  <cp:lastModifiedBy>peifeng</cp:lastModifiedBy>
  <dcterms:modified xsi:type="dcterms:W3CDTF">2022-07-05T06:19:46Z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88C4E91B45804BBAA88E360F495B8358</vt:lpwstr>
  </property>
</Properties>
</file>